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C" w:rsidRDefault="00F310D3">
      <w:r>
        <w:rPr>
          <w:noProof/>
          <w:lang w:eastAsia="ru-RU"/>
        </w:rPr>
        <w:drawing>
          <wp:inline distT="0" distB="0" distL="0" distR="0">
            <wp:extent cx="5940425" cy="8319532"/>
            <wp:effectExtent l="19050" t="0" r="3175" b="0"/>
            <wp:docPr id="1" name="Рисунок 1" descr="C:\Users\ира\Desktop\положение о порядке доступа к ресурсам (титу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положение о порядке доступа к ресурсам (титул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D3" w:rsidRDefault="00F310D3"/>
    <w:p w:rsidR="00F310D3" w:rsidRDefault="00F310D3"/>
    <w:p w:rsidR="00F310D3" w:rsidRPr="00F310D3" w:rsidRDefault="00F310D3" w:rsidP="00F31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0D3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F310D3" w:rsidRPr="00F310D3" w:rsidRDefault="00F310D3" w:rsidP="00F3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D3">
        <w:rPr>
          <w:rFonts w:ascii="Times New Roman" w:hAnsi="Times New Roman" w:cs="Times New Roman"/>
          <w:color w:val="000000"/>
          <w:sz w:val="24"/>
          <w:szCs w:val="24"/>
        </w:rPr>
        <w:t xml:space="preserve">1.1.Настоящее Положение разработано в соответствии с пунктом  7 части 3 статьи 47  Федерального Закона № 273-ФЗ от 29.12.2012 «Об образовании  в Российской Федерации»; Уставом МБДОУ «Детский сад № 2 комбинированного вида» </w:t>
      </w:r>
      <w:proofErr w:type="gramStart"/>
      <w:r w:rsidRPr="00F310D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310D3">
        <w:rPr>
          <w:rFonts w:ascii="Times New Roman" w:hAnsi="Times New Roman" w:cs="Times New Roman"/>
          <w:color w:val="000000"/>
          <w:sz w:val="24"/>
          <w:szCs w:val="24"/>
        </w:rPr>
        <w:t xml:space="preserve">. Микунь (далее по тексту – «Организация») с целью регламентации </w:t>
      </w:r>
      <w:r w:rsidRPr="00F310D3">
        <w:rPr>
          <w:rFonts w:ascii="Times New Roman" w:hAnsi="Times New Roman" w:cs="Times New Roman"/>
          <w:sz w:val="24"/>
          <w:szCs w:val="24"/>
        </w:rPr>
        <w:t xml:space="preserve"> порядка доступа педагогов</w:t>
      </w:r>
    </w:p>
    <w:p w:rsidR="00F310D3" w:rsidRPr="00F310D3" w:rsidRDefault="00F310D3" w:rsidP="00F310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0D3">
        <w:rPr>
          <w:rFonts w:ascii="Times New Roman" w:hAnsi="Times New Roman" w:cs="Times New Roman"/>
          <w:sz w:val="24"/>
          <w:szCs w:val="24"/>
        </w:rPr>
        <w:t>к информационно – телекаммуникационным сетям и базам данных, учебным и методическим материалам, материально – техническим средствам</w:t>
      </w:r>
    </w:p>
    <w:p w:rsidR="00F310D3" w:rsidRPr="00F310D3" w:rsidRDefault="00F310D3" w:rsidP="00F310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D3">
        <w:rPr>
          <w:rFonts w:ascii="Times New Roman" w:hAnsi="Times New Roman" w:cs="Times New Roman"/>
          <w:color w:val="000000"/>
          <w:sz w:val="24"/>
          <w:szCs w:val="24"/>
        </w:rPr>
        <w:t xml:space="preserve">1.2.Доступ педагогических работников к вышеперечисленным ресурсам обеспечивается в целях </w:t>
      </w:r>
      <w:proofErr w:type="gramStart"/>
      <w:r w:rsidRPr="00F310D3">
        <w:rPr>
          <w:rFonts w:ascii="Times New Roman" w:hAnsi="Times New Roman" w:cs="Times New Roman"/>
          <w:color w:val="000000"/>
          <w:sz w:val="24"/>
          <w:szCs w:val="24"/>
        </w:rPr>
        <w:t>качественного</w:t>
      </w:r>
      <w:proofErr w:type="gramEnd"/>
      <w:r w:rsidRPr="00F310D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осуществленияч образовательной и иной деятельности.</w:t>
      </w:r>
    </w:p>
    <w:p w:rsidR="00F310D3" w:rsidRPr="00F310D3" w:rsidRDefault="00F310D3" w:rsidP="00F31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0D3">
        <w:rPr>
          <w:rFonts w:ascii="Times New Roman" w:hAnsi="Times New Roman" w:cs="Times New Roman"/>
          <w:b/>
          <w:sz w:val="24"/>
          <w:szCs w:val="24"/>
        </w:rPr>
        <w:t>2.Порядок доступа к информационно – телекоммуникационным сетям.</w:t>
      </w:r>
    </w:p>
    <w:p w:rsidR="00F310D3" w:rsidRPr="00F310D3" w:rsidRDefault="00F310D3" w:rsidP="00F3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D3">
        <w:rPr>
          <w:rFonts w:ascii="Times New Roman" w:hAnsi="Times New Roman" w:cs="Times New Roman"/>
          <w:sz w:val="24"/>
          <w:szCs w:val="24"/>
        </w:rPr>
        <w:t>2.1. Доступ педагогов к информационно – телекоммуникационной сети Интернет в Организации осуществляется с персональных компьютеров (ноутбуков), подключенных к сети Интернет, в пределах установленного лимита на входящий трафик для учреждения.</w:t>
      </w:r>
    </w:p>
    <w:p w:rsidR="00F310D3" w:rsidRPr="00F310D3" w:rsidRDefault="00F310D3" w:rsidP="00F3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D3">
        <w:rPr>
          <w:rFonts w:ascii="Times New Roman" w:hAnsi="Times New Roman" w:cs="Times New Roman"/>
          <w:sz w:val="24"/>
          <w:szCs w:val="24"/>
        </w:rPr>
        <w:t xml:space="preserve">2.2.   Педагогические работники имеют право к полнотекстовым электронным базам данных на условиях, указанных в договорах, заключенных Учреждением с правообладателем электронных ресурсов (внешние базы данных). В зависимости от условий работа с электронными документами и изданиями возможна с </w:t>
      </w:r>
      <w:proofErr w:type="gramStart"/>
      <w:r w:rsidRPr="00F310D3">
        <w:rPr>
          <w:rFonts w:ascii="Times New Roman" w:hAnsi="Times New Roman" w:cs="Times New Roman"/>
          <w:sz w:val="24"/>
          <w:szCs w:val="24"/>
        </w:rPr>
        <w:t>ПК</w:t>
      </w:r>
      <w:proofErr w:type="gramEnd"/>
      <w:r w:rsidRPr="00F310D3">
        <w:rPr>
          <w:rFonts w:ascii="Times New Roman" w:hAnsi="Times New Roman" w:cs="Times New Roman"/>
          <w:sz w:val="24"/>
          <w:szCs w:val="24"/>
        </w:rPr>
        <w:t xml:space="preserve"> подключенных к сети Интернет</w:t>
      </w:r>
    </w:p>
    <w:p w:rsidR="00F310D3" w:rsidRPr="00F310D3" w:rsidRDefault="00F310D3" w:rsidP="00F31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0D3">
        <w:rPr>
          <w:rFonts w:ascii="Times New Roman" w:hAnsi="Times New Roman" w:cs="Times New Roman"/>
          <w:b/>
          <w:sz w:val="24"/>
          <w:szCs w:val="24"/>
        </w:rPr>
        <w:t>3.Порядок доступа к базам данных.</w:t>
      </w:r>
    </w:p>
    <w:p w:rsidR="00F310D3" w:rsidRPr="00F310D3" w:rsidRDefault="00F310D3" w:rsidP="00F310D3">
      <w:pPr>
        <w:pStyle w:val="Default"/>
        <w:jc w:val="both"/>
      </w:pPr>
      <w:r w:rsidRPr="00F310D3">
        <w:t xml:space="preserve">3.1. Педагогическим работникам обеспечивается доступ к следующим электронным базам </w:t>
      </w:r>
    </w:p>
    <w:p w:rsidR="00F310D3" w:rsidRPr="00F310D3" w:rsidRDefault="00F310D3" w:rsidP="00F310D3">
      <w:pPr>
        <w:pStyle w:val="Default"/>
        <w:jc w:val="both"/>
      </w:pPr>
      <w:r w:rsidRPr="00F310D3">
        <w:t xml:space="preserve">данных: </w:t>
      </w:r>
    </w:p>
    <w:p w:rsidR="00F310D3" w:rsidRPr="00F310D3" w:rsidRDefault="00F310D3" w:rsidP="00F310D3">
      <w:pPr>
        <w:pStyle w:val="Default"/>
        <w:jc w:val="both"/>
      </w:pPr>
      <w:r w:rsidRPr="00F310D3">
        <w:t xml:space="preserve">– профессиональные базы данных; </w:t>
      </w:r>
    </w:p>
    <w:p w:rsidR="00F310D3" w:rsidRPr="00F310D3" w:rsidRDefault="00F310D3" w:rsidP="00F310D3">
      <w:pPr>
        <w:pStyle w:val="Default"/>
        <w:jc w:val="both"/>
      </w:pPr>
      <w:r w:rsidRPr="00F310D3">
        <w:t xml:space="preserve">– информационные справочные системы; </w:t>
      </w:r>
    </w:p>
    <w:p w:rsidR="00F310D3" w:rsidRPr="00F310D3" w:rsidRDefault="00F310D3" w:rsidP="00F310D3">
      <w:pPr>
        <w:pStyle w:val="Default"/>
        <w:jc w:val="both"/>
      </w:pPr>
      <w:r w:rsidRPr="00F310D3">
        <w:t xml:space="preserve">– поисковые системы. </w:t>
      </w:r>
    </w:p>
    <w:p w:rsidR="00F310D3" w:rsidRPr="00F310D3" w:rsidRDefault="00F310D3" w:rsidP="00F3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D3">
        <w:rPr>
          <w:rFonts w:ascii="Times New Roman" w:hAnsi="Times New Roman" w:cs="Times New Roman"/>
          <w:sz w:val="24"/>
          <w:szCs w:val="24"/>
        </w:rPr>
        <w:t>3.2.Доступ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F310D3" w:rsidRPr="00F310D3" w:rsidRDefault="00F310D3" w:rsidP="00F31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0D3">
        <w:rPr>
          <w:rFonts w:ascii="Times New Roman" w:hAnsi="Times New Roman" w:cs="Times New Roman"/>
          <w:sz w:val="24"/>
          <w:szCs w:val="24"/>
        </w:rPr>
        <w:t xml:space="preserve"> </w:t>
      </w:r>
      <w:r w:rsidRPr="00F310D3">
        <w:rPr>
          <w:rFonts w:ascii="Times New Roman" w:hAnsi="Times New Roman" w:cs="Times New Roman"/>
          <w:b/>
          <w:sz w:val="24"/>
          <w:szCs w:val="24"/>
        </w:rPr>
        <w:t>4. Порядок доступа к учебным и методическим материалам.</w:t>
      </w:r>
    </w:p>
    <w:p w:rsidR="00F310D3" w:rsidRPr="00F310D3" w:rsidRDefault="00F310D3" w:rsidP="00F310D3">
      <w:pPr>
        <w:pStyle w:val="Default"/>
        <w:jc w:val="both"/>
      </w:pPr>
      <w:r w:rsidRPr="00F310D3">
        <w:t xml:space="preserve">4.1.Учебные и методические материалы, размещаемые на официальном сайте Учреждения, находятся в открытом доступе. </w:t>
      </w:r>
    </w:p>
    <w:p w:rsidR="00F310D3" w:rsidRPr="00F310D3" w:rsidRDefault="00F310D3" w:rsidP="00F310D3">
      <w:pPr>
        <w:pStyle w:val="Default"/>
        <w:jc w:val="both"/>
      </w:pPr>
      <w:r w:rsidRPr="00F310D3">
        <w:t xml:space="preserve">4.2.Педагогическим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 </w:t>
      </w:r>
    </w:p>
    <w:p w:rsidR="00F310D3" w:rsidRPr="00F310D3" w:rsidRDefault="00F310D3" w:rsidP="00F310D3">
      <w:pPr>
        <w:pStyle w:val="Default"/>
        <w:jc w:val="both"/>
      </w:pPr>
      <w:r w:rsidRPr="00F310D3">
        <w:t xml:space="preserve">4.3.Выдача педагогическим работникам во временное пользование учебных и методических материалов, осуществляется старшим воспитателем. </w:t>
      </w:r>
    </w:p>
    <w:p w:rsidR="00F310D3" w:rsidRPr="00F310D3" w:rsidRDefault="00F310D3" w:rsidP="00F310D3">
      <w:pPr>
        <w:pStyle w:val="Default"/>
        <w:jc w:val="both"/>
      </w:pPr>
      <w:r w:rsidRPr="00F310D3">
        <w:t xml:space="preserve">4.4.Срок, на который выдаются учебные и методические материалы, определяется старшим воспитателем с учетом графика использования запрашиваемых материалов в методическом кабинете. </w:t>
      </w:r>
    </w:p>
    <w:p w:rsidR="00F310D3" w:rsidRPr="00F310D3" w:rsidRDefault="00F310D3" w:rsidP="00F310D3">
      <w:pPr>
        <w:pStyle w:val="Default"/>
        <w:jc w:val="both"/>
      </w:pPr>
      <w:r w:rsidRPr="00F310D3">
        <w:t xml:space="preserve">4.5. Выдача педагогическому работнику и сдача им методических материалов фиксируются в журнале выдачи. </w:t>
      </w:r>
    </w:p>
    <w:p w:rsidR="00F310D3" w:rsidRPr="00F310D3" w:rsidRDefault="00F310D3" w:rsidP="00F31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D3">
        <w:rPr>
          <w:rFonts w:ascii="Times New Roman" w:hAnsi="Times New Roman" w:cs="Times New Roman"/>
          <w:sz w:val="24"/>
          <w:szCs w:val="24"/>
        </w:rPr>
        <w:t xml:space="preserve">4.6.При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  <w:r w:rsidRPr="00F31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0D3" w:rsidRPr="00F310D3" w:rsidRDefault="00F310D3" w:rsidP="00F3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D3">
        <w:rPr>
          <w:rFonts w:ascii="Times New Roman" w:hAnsi="Times New Roman" w:cs="Times New Roman"/>
          <w:b/>
          <w:sz w:val="24"/>
          <w:szCs w:val="24"/>
        </w:rPr>
        <w:t>5. Порядок доступа к материально – техническим средствам обеспечения образовательной деятельности.</w:t>
      </w:r>
    </w:p>
    <w:p w:rsidR="00F310D3" w:rsidRPr="004F2273" w:rsidRDefault="00F310D3" w:rsidP="00F310D3">
      <w:pPr>
        <w:pStyle w:val="Default"/>
        <w:jc w:val="both"/>
      </w:pPr>
      <w:r w:rsidRPr="00F310D3">
        <w:t xml:space="preserve"> 5.1.Доступ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F310D3" w:rsidRPr="004F2273" w:rsidRDefault="00F310D3" w:rsidP="00F310D3">
      <w:pPr>
        <w:pStyle w:val="Default"/>
        <w:pageBreakBefore/>
        <w:jc w:val="both"/>
      </w:pPr>
      <w:r w:rsidRPr="004F2273">
        <w:lastRenderedPageBreak/>
        <w:t xml:space="preserve">– без ограничения к </w:t>
      </w:r>
      <w:r>
        <w:t xml:space="preserve">учебным </w:t>
      </w:r>
      <w:r w:rsidRPr="004F2273">
        <w:t xml:space="preserve"> кабинет</w:t>
      </w:r>
      <w:r>
        <w:t>ам, спортивному и музыкальному залам</w:t>
      </w:r>
      <w:r w:rsidRPr="004F2273">
        <w:t xml:space="preserve"> и иным помещениям и местам проведения занятий во время, определенное в расписании занятий; </w:t>
      </w:r>
    </w:p>
    <w:p w:rsidR="00F310D3" w:rsidRPr="004F2273" w:rsidRDefault="00F310D3" w:rsidP="00F310D3">
      <w:pPr>
        <w:pStyle w:val="Default"/>
        <w:jc w:val="both"/>
      </w:pPr>
      <w:r w:rsidRPr="004F2273">
        <w:t>– к</w:t>
      </w:r>
      <w:r>
        <w:t xml:space="preserve"> учебным</w:t>
      </w:r>
      <w:r w:rsidRPr="004F2273">
        <w:t xml:space="preserve"> кабинетам, </w:t>
      </w:r>
      <w:r>
        <w:t xml:space="preserve">спортивному и </w:t>
      </w:r>
      <w:r w:rsidRPr="004F2273">
        <w:t xml:space="preserve">музыкальному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F310D3" w:rsidRPr="004F2273" w:rsidRDefault="00F310D3" w:rsidP="00F310D3">
      <w:pPr>
        <w:pStyle w:val="Default"/>
        <w:jc w:val="both"/>
      </w:pPr>
      <w:r w:rsidRPr="004F2273">
        <w:t xml:space="preserve">5.2.Использование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</w:t>
      </w:r>
      <w:r>
        <w:t>3</w:t>
      </w:r>
      <w:r w:rsidRPr="004F2273">
        <w:t xml:space="preserve">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F310D3" w:rsidRPr="004F2273" w:rsidRDefault="00F310D3" w:rsidP="00F310D3">
      <w:pPr>
        <w:pStyle w:val="Default"/>
        <w:jc w:val="both"/>
      </w:pPr>
      <w:r w:rsidRPr="004F2273">
        <w:t xml:space="preserve">5.3.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F310D3" w:rsidRPr="00F310D3" w:rsidRDefault="00F310D3" w:rsidP="00F3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D3">
        <w:rPr>
          <w:rFonts w:ascii="Times New Roman" w:hAnsi="Times New Roman" w:cs="Times New Roman"/>
          <w:sz w:val="24"/>
          <w:szCs w:val="24"/>
        </w:rPr>
        <w:t xml:space="preserve">5.4.Накопители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F310D3" w:rsidRPr="00F310D3" w:rsidRDefault="00F310D3" w:rsidP="00F31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D3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F310D3" w:rsidRPr="00F310D3" w:rsidRDefault="00F310D3" w:rsidP="00F3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D3">
        <w:rPr>
          <w:rFonts w:ascii="Times New Roman" w:hAnsi="Times New Roman" w:cs="Times New Roman"/>
          <w:sz w:val="24"/>
          <w:szCs w:val="24"/>
        </w:rPr>
        <w:t xml:space="preserve">6.1. Срок действия положения не ограничен. </w:t>
      </w:r>
    </w:p>
    <w:p w:rsidR="00F310D3" w:rsidRPr="00F310D3" w:rsidRDefault="00F310D3" w:rsidP="00F3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D3">
        <w:rPr>
          <w:rFonts w:ascii="Times New Roman" w:hAnsi="Times New Roman" w:cs="Times New Roman"/>
          <w:sz w:val="24"/>
          <w:szCs w:val="24"/>
        </w:rPr>
        <w:t xml:space="preserve"> 6.2. При изменении законодательства в положение вносятся изменеия в установленном законом порядке.</w:t>
      </w:r>
    </w:p>
    <w:p w:rsidR="00F310D3" w:rsidRDefault="00F310D3" w:rsidP="00F310D3">
      <w:pPr>
        <w:spacing w:after="0"/>
      </w:pPr>
    </w:p>
    <w:sectPr w:rsidR="00F310D3" w:rsidSect="00E0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0D3"/>
    <w:rsid w:val="00186658"/>
    <w:rsid w:val="002B2F0A"/>
    <w:rsid w:val="00330995"/>
    <w:rsid w:val="00337BA1"/>
    <w:rsid w:val="00342348"/>
    <w:rsid w:val="005A1269"/>
    <w:rsid w:val="007A00CB"/>
    <w:rsid w:val="008C2108"/>
    <w:rsid w:val="008E4773"/>
    <w:rsid w:val="00AB0816"/>
    <w:rsid w:val="00AC5FBC"/>
    <w:rsid w:val="00D027D1"/>
    <w:rsid w:val="00D040DE"/>
    <w:rsid w:val="00E03ECC"/>
    <w:rsid w:val="00F3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3534</Characters>
  <Application>Microsoft Office Word</Application>
  <DocSecurity>0</DocSecurity>
  <Lines>29</Lines>
  <Paragraphs>8</Paragraphs>
  <ScaleCrop>false</ScaleCrop>
  <Company>Grizli777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2018-01-10T09:53:00Z</dcterms:created>
  <dcterms:modified xsi:type="dcterms:W3CDTF">2018-01-10T09:55:00Z</dcterms:modified>
</cp:coreProperties>
</file>